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EF" w:rsidRPr="00883BEF" w:rsidRDefault="00883BEF" w:rsidP="00883BEF">
      <w:pPr>
        <w:jc w:val="center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b/>
          <w:bCs/>
          <w:sz w:val="30"/>
          <w:szCs w:val="30"/>
        </w:rPr>
        <w:t>Руководства и Интерпретации Правил игры IHF</w:t>
      </w:r>
    </w:p>
    <w:p w:rsidR="00883BEF" w:rsidRPr="00883BEF" w:rsidRDefault="00883BEF" w:rsidP="00883BEF">
      <w:pPr>
        <w:jc w:val="center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b/>
          <w:bCs/>
          <w:sz w:val="30"/>
          <w:szCs w:val="30"/>
        </w:rPr>
        <w:t>с 1 июля 2018 г.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b/>
          <w:bCs/>
          <w:sz w:val="30"/>
          <w:szCs w:val="30"/>
        </w:rPr>
        <w:t>PRC </w:t>
      </w:r>
      <w:r w:rsidRPr="00883BEF">
        <w:rPr>
          <w:rFonts w:ascii="Times New Roman" w:hAnsi="Times New Roman" w:cs="Times New Roman"/>
          <w:sz w:val="30"/>
          <w:szCs w:val="30"/>
        </w:rPr>
        <w:t>в сотрудничестве с экспертами по правилам </w:t>
      </w:r>
      <w:r w:rsidRPr="00883BEF">
        <w:rPr>
          <w:rFonts w:ascii="Times New Roman" w:hAnsi="Times New Roman" w:cs="Times New Roman"/>
          <w:b/>
          <w:bCs/>
          <w:sz w:val="30"/>
          <w:szCs w:val="30"/>
        </w:rPr>
        <w:t>IHF </w:t>
      </w:r>
      <w:r w:rsidRPr="00883BEF">
        <w:rPr>
          <w:rFonts w:ascii="Times New Roman" w:hAnsi="Times New Roman" w:cs="Times New Roman"/>
          <w:sz w:val="30"/>
          <w:szCs w:val="30"/>
        </w:rPr>
        <w:t>обсудила несколько разных тем в связи с интерпретациями правил и согласилась опубликовать новую версию Руководства и Интерпретаций с целью уточнения правильных решений в определенных ситуациях.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Существуют некоторые новые Руководства и некоторые обновленные версии предыдущих рекомендаций после издания 1 июля 2016.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Эта новая версия Руководств и Интерпретаций действительна с 1 июля 2018 года.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b/>
          <w:bCs/>
          <w:sz w:val="30"/>
          <w:szCs w:val="30"/>
        </w:rPr>
        <w:t>Правило последних 30 секунд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Правила 8: 10c и 8: 10d были изменены в 2016 году с целью предотвращения определенных неспортивных действий игроков во время последних 30 секунд матча, что предоставляло команде провинившегося игрока возможность выиграть матч. В то же время, эти изменения Правил облегчают шанс проигрывающей команде забить один или несколько голов, сохраняя при этом внимание зрителей до последней секунды игры.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В соответствии с правилом 8: 10c, игрок или командный представитель, который препятствовал или задержал выполнение броска в последние 30 секунд, был наказан 7-метровым броском, а в соответствии с правилом 8: 10d 7-метровым броском и дисквалификацией игрока или представителя команды за то же действие. Последнее не создавало серьезных трудностей с интерпретацией.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Правило 8: 10c применимо только тогда, когда мяч вне игры, а защитник препятствует или задерживает выполнение броска. Но это правило привело к ошибочным толкованиям судей, игроков и других заинтересованных сторон гандбола, а также к выявлению некоторых очень неспортивных поведений, которые не могли быть надлежащим образом наказаны в соответствии с существующей формулировкой этого правила, позволяя команде правонарушителя выиграть матч.</w:t>
      </w:r>
    </w:p>
    <w:p w:rsidR="00883BEF" w:rsidRPr="00883BEF" w:rsidRDefault="00A468A0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этой </w:t>
      </w:r>
      <w:r w:rsidR="00883BEF" w:rsidRPr="00883BEF">
        <w:rPr>
          <w:rFonts w:ascii="Times New Roman" w:hAnsi="Times New Roman" w:cs="Times New Roman"/>
          <w:sz w:val="30"/>
          <w:szCs w:val="30"/>
        </w:rPr>
        <w:t>причине </w:t>
      </w:r>
      <w:r w:rsidR="00883BEF" w:rsidRPr="00883BEF">
        <w:rPr>
          <w:rFonts w:ascii="Times New Roman" w:hAnsi="Times New Roman" w:cs="Times New Roman"/>
          <w:b/>
          <w:bCs/>
          <w:sz w:val="30"/>
          <w:szCs w:val="30"/>
        </w:rPr>
        <w:t>IHF </w:t>
      </w:r>
      <w:r>
        <w:rPr>
          <w:rFonts w:ascii="Times New Roman" w:hAnsi="Times New Roman" w:cs="Times New Roman"/>
          <w:sz w:val="30"/>
          <w:szCs w:val="30"/>
        </w:rPr>
        <w:t xml:space="preserve">в сотрудничестве </w:t>
      </w:r>
      <w:r w:rsidR="00883BEF" w:rsidRPr="00883BEF">
        <w:rPr>
          <w:rFonts w:ascii="Times New Roman" w:hAnsi="Times New Roman" w:cs="Times New Roman"/>
          <w:sz w:val="30"/>
          <w:szCs w:val="30"/>
        </w:rPr>
        <w:t>с </w:t>
      </w:r>
      <w:r w:rsidR="00883BEF" w:rsidRPr="00883BEF">
        <w:rPr>
          <w:rFonts w:ascii="Times New Roman" w:hAnsi="Times New Roman" w:cs="Times New Roman"/>
          <w:b/>
          <w:bCs/>
          <w:sz w:val="30"/>
          <w:szCs w:val="30"/>
        </w:rPr>
        <w:t>NRWG; PRC; </w:t>
      </w:r>
      <w:proofErr w:type="spellStart"/>
      <w:r w:rsidR="00883BEF" w:rsidRPr="00883BEF">
        <w:rPr>
          <w:rFonts w:ascii="Times New Roman" w:hAnsi="Times New Roman" w:cs="Times New Roman"/>
          <w:b/>
          <w:bCs/>
          <w:sz w:val="30"/>
          <w:szCs w:val="30"/>
        </w:rPr>
        <w:t>CCи</w:t>
      </w:r>
      <w:proofErr w:type="spellEnd"/>
      <w:r w:rsidR="00883BEF" w:rsidRPr="00883BEF">
        <w:rPr>
          <w:rFonts w:ascii="Times New Roman" w:hAnsi="Times New Roman" w:cs="Times New Roman"/>
          <w:b/>
          <w:bCs/>
          <w:sz w:val="30"/>
          <w:szCs w:val="30"/>
        </w:rPr>
        <w:t> MC </w:t>
      </w:r>
      <w:r w:rsidR="00883BEF" w:rsidRPr="00883BEF">
        <w:rPr>
          <w:rFonts w:ascii="Times New Roman" w:hAnsi="Times New Roman" w:cs="Times New Roman"/>
          <w:sz w:val="30"/>
          <w:szCs w:val="30"/>
        </w:rPr>
        <w:t xml:space="preserve">решила внести незначительные изменения в толкование этого Правила. Произошли обновления существующего Руководства о «несоблюдении дистанции (Правило 8: 10c)», включая </w:t>
      </w:r>
      <w:r w:rsidR="00883BEF" w:rsidRPr="00883BEF">
        <w:rPr>
          <w:rFonts w:ascii="Times New Roman" w:hAnsi="Times New Roman" w:cs="Times New Roman"/>
          <w:sz w:val="30"/>
          <w:szCs w:val="30"/>
        </w:rPr>
        <w:lastRenderedPageBreak/>
        <w:t>дополнительную Интерпретацию, когда 7-м бросок и дисквалификация также могут быть применены, если во время выполнения броска происходит активное незаконное действие защитника.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b/>
          <w:bCs/>
          <w:sz w:val="30"/>
          <w:szCs w:val="30"/>
        </w:rPr>
        <w:t>Обновление существующего Руководства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Несоблюдение дистанции ​</w:t>
      </w:r>
      <w:proofErr w:type="gramStart"/>
      <w:r w:rsidRPr="00883BEF">
        <w:rPr>
          <w:rFonts w:ascii="Times New Roman" w:hAnsi="Times New Roman" w:cs="Times New Roman"/>
          <w:sz w:val="30"/>
          <w:szCs w:val="30"/>
        </w:rPr>
        <w:t>​(</w:t>
      </w:r>
      <w:proofErr w:type="gramEnd"/>
      <w:r w:rsidRPr="00883BEF">
        <w:rPr>
          <w:rFonts w:ascii="Times New Roman" w:hAnsi="Times New Roman" w:cs="Times New Roman"/>
          <w:sz w:val="30"/>
          <w:szCs w:val="30"/>
        </w:rPr>
        <w:t>Правило 8: 10c)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«Не соблюдение дистанции» приводит к дисквалификации и 7-метровому броску, если бросок в течение последних 30 секунд игры не может быть выполнен.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Правило применимо, если нарушение совершено в течение последних 30 секунд игры или во время финальной сирены (см. Правило 2: 4, 1-й абзац). В этом случае судьи будут решать на основе своих наблюдений фактов (Правило 17:11).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Если игра прерывается в течение последних 30 секунд из-за помехи, которая непосредственно не связана с подготовкой или выполнением броска (например, неправильная замена, неспортивное поведение в области замены), применяется правило 8: 10</w:t>
      </w:r>
      <w:proofErr w:type="gramStart"/>
      <w:r w:rsidRPr="00883BEF">
        <w:rPr>
          <w:rFonts w:ascii="Times New Roman" w:hAnsi="Times New Roman" w:cs="Times New Roman"/>
          <w:sz w:val="30"/>
          <w:szCs w:val="30"/>
        </w:rPr>
        <w:t>c ,</w:t>
      </w:r>
      <w:proofErr w:type="gramEnd"/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Если бросок, например, выполнен, но заблокирован игроком, который находится слишком близко, тем самым </w:t>
      </w:r>
      <w:r w:rsidRPr="00883BEF">
        <w:rPr>
          <w:rFonts w:ascii="Times New Roman" w:hAnsi="Times New Roman" w:cs="Times New Roman"/>
          <w:b/>
          <w:bCs/>
          <w:sz w:val="30"/>
          <w:szCs w:val="30"/>
        </w:rPr>
        <w:t>активно разрушив</w:t>
      </w:r>
      <w:r w:rsidRPr="00883BEF">
        <w:rPr>
          <w:rFonts w:ascii="Times New Roman" w:hAnsi="Times New Roman" w:cs="Times New Roman"/>
          <w:sz w:val="30"/>
          <w:szCs w:val="30"/>
        </w:rPr>
        <w:t> голевую возможность, или мешает бросающему игроку во время выполнения, также должно применяться правило 8: 10c.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Если игрок находится менее чем в трех метрах от бросающего игрока, но не вмешивается в выполнение броска, наказания не будет. Если игрок, стоящий слишком близко, использует это положение, чтобы заблокировать бросок или перехватить передачу, также применяется правило 8:10c.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b/>
          <w:bCs/>
          <w:sz w:val="30"/>
          <w:szCs w:val="30"/>
        </w:rPr>
        <w:t> Обновление существующего Руководства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Помощь травмированным игрокам (Правило 4:11)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В случаях, когда несколько игроков одной и той же команды получили травмы (например, из-за столкновения), судьи или делегат могут разрешить другим лицам, имеющим право на участие, входить на игровое поле для оказания помощи этим игрокам с максимальным количеством до двух человек для одного травмированного игрока. Кроме того, судьи и делегат контролируют медперсонал, который может войти на площадку.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b/>
          <w:bCs/>
          <w:sz w:val="30"/>
          <w:szCs w:val="30"/>
        </w:rPr>
        <w:lastRenderedPageBreak/>
        <w:t>Новое Руководство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Количество передач при Пассиве (Правило 7:11 Разъяснение 4 Приложение 3, примеры 13/14)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Это считается как пас, если бросок по воротам заблокирован, и мяч возвращается к бросающему игроку или товарищу по команде.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b/>
          <w:bCs/>
          <w:sz w:val="30"/>
          <w:szCs w:val="30"/>
        </w:rPr>
        <w:t>Новое Руководство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Дисквалификация вратаря в соответствии с Правилом 8: 5 Комментарий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 xml:space="preserve">Это </w:t>
      </w:r>
      <w:proofErr w:type="gramStart"/>
      <w:r w:rsidRPr="00883BEF">
        <w:rPr>
          <w:rFonts w:ascii="Times New Roman" w:hAnsi="Times New Roman" w:cs="Times New Roman"/>
          <w:sz w:val="30"/>
          <w:szCs w:val="30"/>
        </w:rPr>
        <w:t>Правило</w:t>
      </w:r>
      <w:proofErr w:type="gramEnd"/>
      <w:r w:rsidRPr="00883BEF">
        <w:rPr>
          <w:rFonts w:ascii="Times New Roman" w:hAnsi="Times New Roman" w:cs="Times New Roman"/>
          <w:sz w:val="30"/>
          <w:szCs w:val="30"/>
        </w:rPr>
        <w:t xml:space="preserve"> применяется, когда вратарь выходит из вратарской площадки или находится в подобном положении вне вратарской площадки, что приводит к лобовому столкновению с противником. Это не применяется, когда вратарь бежит в том же самом направлении, как и противник, например, после возвращения в игровое поле из области замены.</w:t>
      </w:r>
    </w:p>
    <w:p w:rsidR="00883BEF" w:rsidRPr="00883BEF" w:rsidRDefault="00A468A0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Новое Р</w:t>
      </w:r>
      <w:r w:rsidR="00883BEF" w:rsidRPr="00883BEF">
        <w:rPr>
          <w:rFonts w:ascii="Times New Roman" w:hAnsi="Times New Roman" w:cs="Times New Roman"/>
          <w:b/>
          <w:bCs/>
          <w:sz w:val="30"/>
          <w:szCs w:val="30"/>
        </w:rPr>
        <w:t>уководство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Решение о назначении 7-м броска при пустых воротах (Правило 14:1 и МР 6с)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Определение явной голевой возможности, описанной в Разделе 6c, когда есть беспрепятственная возможность бросить мяч в пустые ворота, требует, чтобы игрок владел мячом и явно пытался бросить в пустые ворота.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Это определение явной голевой возможности применяется независимо от типа нарушения и того, находится ли мяч в игре или нет, и любой бросок должен выполняться при правильной позиции выполняющего бросок игрока и товарищей по команде.</w:t>
      </w:r>
    </w:p>
    <w:p w:rsidR="00883BEF" w:rsidRPr="00883BEF" w:rsidRDefault="00A468A0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Новое Р</w:t>
      </w:r>
      <w:r w:rsidR="00883BEF" w:rsidRPr="00883BEF">
        <w:rPr>
          <w:rFonts w:ascii="Times New Roman" w:hAnsi="Times New Roman" w:cs="Times New Roman"/>
          <w:b/>
          <w:bCs/>
          <w:sz w:val="30"/>
          <w:szCs w:val="30"/>
        </w:rPr>
        <w:t>уководство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Использование видео повтора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Когда потребуется решение «гол/нет гола» после использования видео технологии доказательства, установлен расширенный крайний срок для определения отмены гола, который по Правилу 9:2 не может быть отменен после выполнения начального броска, расширив это ограничение до следующего владения мячом.</w:t>
      </w:r>
    </w:p>
    <w:p w:rsidR="00A468A0" w:rsidRDefault="00A468A0" w:rsidP="00883BEF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468A0" w:rsidRDefault="00A468A0" w:rsidP="00883BEF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883BEF" w:rsidRPr="00883BEF" w:rsidRDefault="00A468A0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Новое Р</w:t>
      </w:r>
      <w:bookmarkStart w:id="0" w:name="_GoBack"/>
      <w:bookmarkEnd w:id="0"/>
      <w:r w:rsidR="00883BEF" w:rsidRPr="00883BEF">
        <w:rPr>
          <w:rFonts w:ascii="Times New Roman" w:hAnsi="Times New Roman" w:cs="Times New Roman"/>
          <w:b/>
          <w:bCs/>
          <w:sz w:val="30"/>
          <w:szCs w:val="30"/>
        </w:rPr>
        <w:t>уководство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Игрок, входящий с неправильным цветом формы или номером (Правила 4:7 и 4:8)</w:t>
      </w:r>
    </w:p>
    <w:p w:rsidR="00883BEF" w:rsidRPr="00883BEF" w:rsidRDefault="00883BEF" w:rsidP="00883BEF">
      <w:pPr>
        <w:jc w:val="both"/>
        <w:rPr>
          <w:rFonts w:ascii="Times New Roman" w:hAnsi="Times New Roman" w:cs="Times New Roman"/>
          <w:sz w:val="30"/>
          <w:szCs w:val="30"/>
        </w:rPr>
      </w:pPr>
      <w:r w:rsidRPr="00883BEF">
        <w:rPr>
          <w:rFonts w:ascii="Times New Roman" w:hAnsi="Times New Roman" w:cs="Times New Roman"/>
          <w:sz w:val="30"/>
          <w:szCs w:val="30"/>
        </w:rPr>
        <w:t>Нарушение относительно Правил 4:7 и 4:8 не приведет к переходу владения мячом. Это приведет только к приостановке игры для указания, чтобы игрок исправил ошибку и продолжение матча броском для команды, владеющей мячом.</w:t>
      </w:r>
    </w:p>
    <w:p w:rsidR="00B30B77" w:rsidRPr="00883BEF" w:rsidRDefault="00B30B77" w:rsidP="00883BE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30B77" w:rsidRPr="0088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90"/>
    <w:rsid w:val="00883BEF"/>
    <w:rsid w:val="00A468A0"/>
    <w:rsid w:val="00B30B77"/>
    <w:rsid w:val="00C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EBA3-4820-426E-970B-0BB00A8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</dc:creator>
  <cp:keywords/>
  <dc:description/>
  <cp:lastModifiedBy>Юрий В</cp:lastModifiedBy>
  <cp:revision>5</cp:revision>
  <dcterms:created xsi:type="dcterms:W3CDTF">2022-08-08T12:08:00Z</dcterms:created>
  <dcterms:modified xsi:type="dcterms:W3CDTF">2022-08-08T12:13:00Z</dcterms:modified>
</cp:coreProperties>
</file>